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C7C" w:rsidRPr="00BC2B2C" w:rsidRDefault="00BF6C7C" w:rsidP="00BF6C7C">
      <w:pPr>
        <w:pStyle w:val="a3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BC2B2C">
        <w:rPr>
          <w:rFonts w:ascii="Times New Roman" w:hAnsi="Times New Roman" w:cs="Times New Roman"/>
          <w:b/>
          <w:sz w:val="32"/>
          <w:szCs w:val="32"/>
        </w:rPr>
        <w:t xml:space="preserve">Приложение </w:t>
      </w:r>
      <w:r w:rsidR="00480915" w:rsidRPr="00BC2B2C">
        <w:rPr>
          <w:rFonts w:ascii="Times New Roman" w:hAnsi="Times New Roman" w:cs="Times New Roman"/>
          <w:b/>
          <w:sz w:val="32"/>
          <w:szCs w:val="32"/>
        </w:rPr>
        <w:t>4</w:t>
      </w:r>
    </w:p>
    <w:p w:rsidR="00360576" w:rsidRPr="00BB3A51" w:rsidRDefault="00360576" w:rsidP="0036057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BB3A51">
        <w:rPr>
          <w:rFonts w:ascii="Times New Roman" w:hAnsi="Times New Roman" w:cs="Times New Roman"/>
          <w:b/>
          <w:sz w:val="32"/>
          <w:szCs w:val="32"/>
        </w:rPr>
        <w:t xml:space="preserve">Перечень </w:t>
      </w:r>
      <w:r w:rsidR="008F5B6A" w:rsidRPr="00BB3A51">
        <w:rPr>
          <w:rFonts w:ascii="Times New Roman" w:hAnsi="Times New Roman" w:cs="Times New Roman"/>
          <w:b/>
          <w:sz w:val="32"/>
          <w:szCs w:val="32"/>
        </w:rPr>
        <w:t xml:space="preserve">электронных </w:t>
      </w:r>
      <w:r w:rsidR="00BF6C7C" w:rsidRPr="00BB3A51">
        <w:rPr>
          <w:rFonts w:ascii="Times New Roman" w:hAnsi="Times New Roman" w:cs="Times New Roman"/>
          <w:b/>
          <w:sz w:val="32"/>
          <w:szCs w:val="32"/>
        </w:rPr>
        <w:t>образовательных ресурсов</w:t>
      </w:r>
    </w:p>
    <w:bookmarkEnd w:id="0"/>
    <w:p w:rsidR="008F5B6A" w:rsidRDefault="008F5B6A" w:rsidP="0036057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60576" w:rsidRDefault="003E13B8" w:rsidP="003605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13B8">
        <w:rPr>
          <w:rFonts w:ascii="Times New Roman" w:hAnsi="Times New Roman" w:cs="Times New Roman"/>
          <w:sz w:val="28"/>
          <w:szCs w:val="28"/>
          <w:u w:val="single"/>
        </w:rPr>
        <w:t>Обучающие программы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для детей (серия «Уроки тётушки Совы»)</w:t>
      </w:r>
      <w:r w:rsidR="00360576">
        <w:rPr>
          <w:rFonts w:ascii="Times New Roman" w:hAnsi="Times New Roman" w:cs="Times New Roman"/>
          <w:sz w:val="28"/>
          <w:szCs w:val="28"/>
        </w:rPr>
        <w:t>:</w:t>
      </w:r>
    </w:p>
    <w:p w:rsidR="00360576" w:rsidRDefault="00360576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13B8">
        <w:rPr>
          <w:rFonts w:ascii="Times New Roman" w:hAnsi="Times New Roman" w:cs="Times New Roman"/>
          <w:sz w:val="28"/>
          <w:szCs w:val="28"/>
        </w:rPr>
        <w:t>Уроки осторожности,</w:t>
      </w:r>
    </w:p>
    <w:p w:rsidR="003E13B8" w:rsidRDefault="003E13B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Уроки доброты,</w:t>
      </w:r>
    </w:p>
    <w:p w:rsidR="003E13B8" w:rsidRDefault="003E13B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Уроки хорошего поведения,</w:t>
      </w:r>
    </w:p>
    <w:p w:rsidR="003E13B8" w:rsidRDefault="003E13B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Времена года,</w:t>
      </w:r>
    </w:p>
    <w:p w:rsidR="003E13B8" w:rsidRDefault="003E13B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Азбука-малышка,</w:t>
      </w:r>
    </w:p>
    <w:p w:rsidR="00EA1B81" w:rsidRDefault="00EA1B81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Арифметика-малышка,</w:t>
      </w:r>
    </w:p>
    <w:p w:rsidR="003E13B8" w:rsidRDefault="003E13B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География для малышей,</w:t>
      </w:r>
    </w:p>
    <w:p w:rsidR="003E13B8" w:rsidRDefault="003E13B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Утренняя гимнастика для малышей,</w:t>
      </w:r>
    </w:p>
    <w:p w:rsidR="003E13B8" w:rsidRDefault="003E13B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Уроки живой природы</w:t>
      </w:r>
      <w:r w:rsidR="00113F78">
        <w:rPr>
          <w:rFonts w:ascii="Times New Roman" w:hAnsi="Times New Roman" w:cs="Times New Roman"/>
          <w:sz w:val="28"/>
          <w:szCs w:val="28"/>
        </w:rPr>
        <w:t>,</w:t>
      </w:r>
    </w:p>
    <w:p w:rsidR="00113F78" w:rsidRDefault="00113F7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Весёлое новогоднее путешествие.</w:t>
      </w:r>
    </w:p>
    <w:p w:rsidR="003E13B8" w:rsidRDefault="003E13B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E13B8" w:rsidRDefault="003E13B8" w:rsidP="003E13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7426">
        <w:rPr>
          <w:rFonts w:ascii="Times New Roman" w:hAnsi="Times New Roman" w:cs="Times New Roman"/>
          <w:sz w:val="28"/>
          <w:szCs w:val="28"/>
          <w:u w:val="single"/>
        </w:rPr>
        <w:t>Познавательные фильмы для детей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E13B8" w:rsidRDefault="003E13B8" w:rsidP="003E13B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Малыши,</w:t>
      </w:r>
    </w:p>
    <w:p w:rsidR="003E13B8" w:rsidRDefault="003E13B8" w:rsidP="003E13B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F78">
        <w:rPr>
          <w:rFonts w:ascii="Times New Roman" w:hAnsi="Times New Roman" w:cs="Times New Roman"/>
          <w:sz w:val="28"/>
          <w:szCs w:val="28"/>
        </w:rPr>
        <w:t>Хочу всё знать,</w:t>
      </w:r>
    </w:p>
    <w:p w:rsidR="00113F78" w:rsidRDefault="00113F78" w:rsidP="003E13B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Планета Земля,</w:t>
      </w:r>
    </w:p>
    <w:p w:rsidR="00113F78" w:rsidRDefault="00113F78" w:rsidP="003E13B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Гаврилов-Ямская сторонка</w:t>
      </w:r>
    </w:p>
    <w:p w:rsidR="00C17426" w:rsidRDefault="00C17426" w:rsidP="003E13B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17426" w:rsidRDefault="00C17426" w:rsidP="00C174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7426">
        <w:rPr>
          <w:rFonts w:ascii="Times New Roman" w:hAnsi="Times New Roman" w:cs="Times New Roman"/>
          <w:sz w:val="28"/>
          <w:szCs w:val="28"/>
          <w:u w:val="single"/>
        </w:rPr>
        <w:t>Мультфильмы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Дамбо,</w:t>
      </w:r>
    </w:p>
    <w:p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Лунтик (2 выпуска),</w:t>
      </w:r>
    </w:p>
    <w:p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Смешарики,</w:t>
      </w:r>
    </w:p>
    <w:p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Двенадцать месяцев,</w:t>
      </w:r>
    </w:p>
    <w:p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Незнайка на Луне,</w:t>
      </w:r>
    </w:p>
    <w:p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Белка и Стрелка: озорная семейка,</w:t>
      </w:r>
    </w:p>
    <w:p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Сборники.</w:t>
      </w:r>
    </w:p>
    <w:p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17426" w:rsidRDefault="00C17426" w:rsidP="00C174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7426">
        <w:rPr>
          <w:rFonts w:ascii="Times New Roman" w:hAnsi="Times New Roman" w:cs="Times New Roman"/>
          <w:sz w:val="28"/>
          <w:szCs w:val="28"/>
          <w:u w:val="single"/>
        </w:rPr>
        <w:t>Сборники</w:t>
      </w:r>
      <w:r>
        <w:rPr>
          <w:rFonts w:ascii="Times New Roman" w:hAnsi="Times New Roman" w:cs="Times New Roman"/>
          <w:sz w:val="28"/>
          <w:szCs w:val="28"/>
        </w:rPr>
        <w:t xml:space="preserve"> (мультфильмы, детские песни, познавательные фильмы) по лексическим темам:</w:t>
      </w:r>
    </w:p>
    <w:p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Путешествие в космос,</w:t>
      </w:r>
    </w:p>
    <w:p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Книжкина неделя,</w:t>
      </w:r>
    </w:p>
    <w:p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Дикие и домашние животные,</w:t>
      </w:r>
    </w:p>
    <w:p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Новый год спешит к нам в дом,</w:t>
      </w:r>
    </w:p>
    <w:p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Дом, в котором я живу,</w:t>
      </w:r>
    </w:p>
    <w:p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Нашим любимые,</w:t>
      </w:r>
    </w:p>
    <w:p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Ярмарка,</w:t>
      </w:r>
    </w:p>
    <w:p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 любимый детский сад,</w:t>
      </w:r>
    </w:p>
    <w:p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Никто не забыт, ничто не забыто.</w:t>
      </w:r>
    </w:p>
    <w:p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A1B81" w:rsidRDefault="00EA1B81" w:rsidP="00EA1B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1B81">
        <w:rPr>
          <w:rFonts w:ascii="Times New Roman" w:hAnsi="Times New Roman" w:cs="Times New Roman"/>
          <w:sz w:val="28"/>
          <w:szCs w:val="28"/>
          <w:u w:val="single"/>
        </w:rPr>
        <w:t>Аудиозаписи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Романтические звуки природы,</w:t>
      </w:r>
    </w:p>
    <w:p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Четыре времени года,</w:t>
      </w:r>
    </w:p>
    <w:p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Голоса природы,</w:t>
      </w:r>
    </w:p>
    <w:p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детская шоу-группа «Барбарики».</w:t>
      </w:r>
    </w:p>
    <w:p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A1B81" w:rsidRDefault="00EA1B81" w:rsidP="00EA1B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1B81">
        <w:rPr>
          <w:rFonts w:ascii="Times New Roman" w:hAnsi="Times New Roman" w:cs="Times New Roman"/>
          <w:sz w:val="28"/>
          <w:szCs w:val="28"/>
          <w:u w:val="single"/>
        </w:rPr>
        <w:lastRenderedPageBreak/>
        <w:t>Интерактивные развивающие пособия</w:t>
      </w:r>
      <w:r>
        <w:rPr>
          <w:rFonts w:ascii="Times New Roman" w:hAnsi="Times New Roman" w:cs="Times New Roman"/>
          <w:sz w:val="28"/>
          <w:szCs w:val="28"/>
        </w:rPr>
        <w:t xml:space="preserve"> для индивидуальных и групповых занятий взрослых с детьми (для интерактивной доски):</w:t>
      </w:r>
    </w:p>
    <w:p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Шаг за шагом (связная речь, зрительное и слуховое восприятие, графические навыки, математические представления, представления об окружающем мире, социализация),</w:t>
      </w:r>
    </w:p>
    <w:p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Игры со словами (развитие внимания, памяти, восприятия, расширение словарного запаса, развитие связной речи).</w:t>
      </w:r>
    </w:p>
    <w:p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A1B81" w:rsidRDefault="00EA1B81" w:rsidP="00EA1B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1B81">
        <w:rPr>
          <w:rFonts w:ascii="Times New Roman" w:hAnsi="Times New Roman" w:cs="Times New Roman"/>
          <w:sz w:val="28"/>
          <w:szCs w:val="28"/>
          <w:u w:val="single"/>
        </w:rPr>
        <w:t>В помощь педагогам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Мари</w:t>
      </w:r>
      <w:r w:rsidR="00F3044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Монтессори: развиваем внимание и творческое мышление,</w:t>
      </w:r>
    </w:p>
    <w:p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Трудные звуки,</w:t>
      </w:r>
    </w:p>
    <w:p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Комплексные занятия по программе «От рождения до школы» под ред. Н.Е.Вераксы, Т.С.Комаровой, М.А.Васильевой (</w:t>
      </w:r>
      <w:r w:rsidR="00AF3661">
        <w:rPr>
          <w:rFonts w:ascii="Times New Roman" w:hAnsi="Times New Roman" w:cs="Times New Roman"/>
          <w:sz w:val="28"/>
          <w:szCs w:val="28"/>
        </w:rPr>
        <w:t>для детей средней, старшей и подготовительной к школе групп),</w:t>
      </w:r>
    </w:p>
    <w:p w:rsidR="00AF3661" w:rsidRDefault="00AF366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Коррекционно-развивающие занятия: младшая и средняя группы,</w:t>
      </w:r>
    </w:p>
    <w:p w:rsidR="00AF3661" w:rsidRDefault="00AF366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Коррекционно-развивающие занятия: старшая и подготовительная к школе группы,</w:t>
      </w:r>
    </w:p>
    <w:p w:rsidR="00AF3661" w:rsidRDefault="00AF366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Психологический тренинг для будущих первоклассников,</w:t>
      </w:r>
    </w:p>
    <w:p w:rsidR="00AF3661" w:rsidRDefault="00AF366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19AF">
        <w:rPr>
          <w:rFonts w:ascii="Times New Roman" w:hAnsi="Times New Roman" w:cs="Times New Roman"/>
          <w:sz w:val="28"/>
          <w:szCs w:val="28"/>
        </w:rPr>
        <w:t>Основные направления деятельности педагога-психолога общеобразовательного учреждения,</w:t>
      </w:r>
    </w:p>
    <w:p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Серия «Шаблоны документов образовательного учреждения» -</w:t>
      </w:r>
    </w:p>
    <w:p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300" cy="114300"/>
            <wp:effectExtent l="0" t="0" r="0" b="0"/>
            <wp:docPr id="1" name="Рисунок 1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Совершенствование системы питания в ОУ,</w:t>
      </w:r>
    </w:p>
    <w:p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300" cy="114300"/>
            <wp:effectExtent l="0" t="0" r="0" b="0"/>
            <wp:docPr id="2" name="Рисунок 2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Подготовка к новому учебному году,</w:t>
      </w:r>
    </w:p>
    <w:p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300" cy="114300"/>
            <wp:effectExtent l="0" t="0" r="0" b="0"/>
            <wp:docPr id="3" name="Рисунок 3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Управление инновационной деятельностью,</w:t>
      </w:r>
    </w:p>
    <w:p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300" cy="114300"/>
            <wp:effectExtent l="0" t="0" r="0" b="0"/>
            <wp:docPr id="4" name="Рисунок 4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Организация дополнительного образования,</w:t>
      </w:r>
    </w:p>
    <w:p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300" cy="114300"/>
            <wp:effectExtent l="0" t="0" r="0" b="0"/>
            <wp:docPr id="5" name="Рисунок 5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Повышение квалификации педагогических работников,</w:t>
      </w:r>
    </w:p>
    <w:p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Серия «Методическая поддержка старшего воспитателя» -</w:t>
      </w:r>
    </w:p>
    <w:p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300" cy="114300"/>
            <wp:effectExtent l="0" t="0" r="0" b="0"/>
            <wp:docPr id="6" name="Рисунок 6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Центр игровой поддержки ребёнка,</w:t>
      </w:r>
    </w:p>
    <w:p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300" cy="114300"/>
            <wp:effectExtent l="0" t="0" r="0" b="0"/>
            <wp:docPr id="7" name="Рисунок 7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Профилактика детского травматизма,</w:t>
      </w:r>
    </w:p>
    <w:p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300" cy="114300"/>
            <wp:effectExtent l="0" t="0" r="0" b="0"/>
            <wp:docPr id="8" name="Рисунок 8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Взаимодействие с родителями,</w:t>
      </w:r>
    </w:p>
    <w:p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300" cy="114300"/>
            <wp:effectExtent l="0" t="0" r="0" b="0"/>
            <wp:docPr id="9" name="Рисунок 9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Физическая культура в ДОУ,</w:t>
      </w:r>
    </w:p>
    <w:p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300" cy="114300"/>
            <wp:effectExtent l="0" t="0" r="0" b="0"/>
            <wp:docPr id="10" name="Рисунок 10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Организация клубной работы в ДОУ,</w:t>
      </w:r>
    </w:p>
    <w:p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300" cy="114300"/>
            <wp:effectExtent l="0" t="0" r="0" b="0"/>
            <wp:docPr id="11" name="Рисунок 11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Проектная деятельность в ДОУ,</w:t>
      </w:r>
    </w:p>
    <w:p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300" cy="114300"/>
            <wp:effectExtent l="0" t="0" r="0" b="0"/>
            <wp:docPr id="12" name="Рисунок 12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Психолого-педагогическое сопровождение,</w:t>
      </w:r>
    </w:p>
    <w:p w:rsidR="001519AF" w:rsidRPr="00EA1B81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300" cy="114300"/>
            <wp:effectExtent l="0" t="0" r="0" b="0"/>
            <wp:docPr id="13" name="Рисунок 13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Служба ранней помощи.</w:t>
      </w:r>
    </w:p>
    <w:p w:rsidR="003E13B8" w:rsidRDefault="003E13B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E13B8" w:rsidRPr="00360576" w:rsidRDefault="003E13B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C70DF" w:rsidRDefault="006C70DF"/>
    <w:sectPr w:rsidR="006C70DF" w:rsidSect="00BF6C7C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93B81"/>
    <w:multiLevelType w:val="hybridMultilevel"/>
    <w:tmpl w:val="0EBEE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576"/>
    <w:rsid w:val="000363A6"/>
    <w:rsid w:val="00076F21"/>
    <w:rsid w:val="000D2C78"/>
    <w:rsid w:val="0010761F"/>
    <w:rsid w:val="00113F78"/>
    <w:rsid w:val="001519AF"/>
    <w:rsid w:val="001814F5"/>
    <w:rsid w:val="00191328"/>
    <w:rsid w:val="0021253D"/>
    <w:rsid w:val="00256B47"/>
    <w:rsid w:val="00264A5A"/>
    <w:rsid w:val="002714C0"/>
    <w:rsid w:val="00295D6E"/>
    <w:rsid w:val="002C34D3"/>
    <w:rsid w:val="003212F3"/>
    <w:rsid w:val="00360576"/>
    <w:rsid w:val="003E01F2"/>
    <w:rsid w:val="003E13B8"/>
    <w:rsid w:val="0046037B"/>
    <w:rsid w:val="00480915"/>
    <w:rsid w:val="005828B6"/>
    <w:rsid w:val="00593223"/>
    <w:rsid w:val="00614036"/>
    <w:rsid w:val="00640E41"/>
    <w:rsid w:val="006A7D9B"/>
    <w:rsid w:val="006C70DF"/>
    <w:rsid w:val="006D5D68"/>
    <w:rsid w:val="007B2BCA"/>
    <w:rsid w:val="008A6C50"/>
    <w:rsid w:val="008E109C"/>
    <w:rsid w:val="008F5B6A"/>
    <w:rsid w:val="00A02C28"/>
    <w:rsid w:val="00AF3661"/>
    <w:rsid w:val="00B167B6"/>
    <w:rsid w:val="00BB3A51"/>
    <w:rsid w:val="00BC2B2C"/>
    <w:rsid w:val="00BF6C7C"/>
    <w:rsid w:val="00BF713B"/>
    <w:rsid w:val="00C17426"/>
    <w:rsid w:val="00D46638"/>
    <w:rsid w:val="00D55A99"/>
    <w:rsid w:val="00D75B44"/>
    <w:rsid w:val="00D76FC9"/>
    <w:rsid w:val="00DD0548"/>
    <w:rsid w:val="00E26CB0"/>
    <w:rsid w:val="00EA1B81"/>
    <w:rsid w:val="00F05A0F"/>
    <w:rsid w:val="00F30445"/>
    <w:rsid w:val="00FE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32C58-EDC6-46E2-8649-43766E70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057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5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10</cp:revision>
  <cp:lastPrinted>2015-10-22T13:30:00Z</cp:lastPrinted>
  <dcterms:created xsi:type="dcterms:W3CDTF">2015-08-22T15:20:00Z</dcterms:created>
  <dcterms:modified xsi:type="dcterms:W3CDTF">2023-08-21T08:27:00Z</dcterms:modified>
</cp:coreProperties>
</file>